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E" w:rsidRPr="00A80DAC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  <w:t>Τηλ</w:t>
      </w:r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044AAE" w:rsidRPr="00044AAE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>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5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B933B2" w:rsidRPr="00B933B2">
        <w:rPr>
          <w:rFonts w:eastAsia="Times New Roman" w:cs="Calibri"/>
          <w:sz w:val="26"/>
          <w:szCs w:val="26"/>
          <w:lang w:val="en-US" w:eastAsia="el-GR"/>
        </w:rPr>
        <w:t>28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="00954EDA">
        <w:rPr>
          <w:rFonts w:eastAsia="Times New Roman" w:cs="Calibri"/>
          <w:sz w:val="26"/>
          <w:szCs w:val="26"/>
          <w:lang w:val="en-US" w:eastAsia="el-GR"/>
        </w:rPr>
        <w:t>6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Pr="00044AAE">
        <w:rPr>
          <w:rFonts w:eastAsia="Times New Roman" w:cs="Calibri"/>
          <w:sz w:val="26"/>
          <w:szCs w:val="26"/>
          <w:lang w:val="en-US" w:eastAsia="el-GR"/>
        </w:rPr>
        <w:t>6</w:t>
      </w:r>
    </w:p>
    <w:p w:rsidR="00044AAE" w:rsidRPr="00064D35" w:rsidRDefault="00044AAE" w:rsidP="00044AAE">
      <w:pPr>
        <w:jc w:val="center"/>
        <w:rPr>
          <w:b/>
          <w:sz w:val="16"/>
          <w:szCs w:val="16"/>
          <w:lang w:val="en-US"/>
        </w:rPr>
      </w:pPr>
    </w:p>
    <w:p w:rsidR="00954EDA" w:rsidRDefault="00B933B2" w:rsidP="0095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Τι θα συζητηθεί στο ΚΥΣΠΕ την Παρασκευή 1-7-2016</w:t>
      </w:r>
    </w:p>
    <w:p w:rsidR="004E17AE" w:rsidRPr="002B6C2D" w:rsidRDefault="004E17AE" w:rsidP="00AF1286">
      <w:pPr>
        <w:jc w:val="center"/>
        <w:rPr>
          <w:b/>
          <w:sz w:val="10"/>
          <w:szCs w:val="10"/>
        </w:rPr>
      </w:pPr>
    </w:p>
    <w:p w:rsidR="003D05DB" w:rsidRPr="002B6C2D" w:rsidRDefault="00954EDA" w:rsidP="00B933B2">
      <w:pPr>
        <w:jc w:val="both"/>
        <w:rPr>
          <w:b/>
          <w:sz w:val="26"/>
          <w:szCs w:val="26"/>
        </w:rPr>
      </w:pPr>
      <w:r w:rsidRPr="002B6C2D">
        <w:rPr>
          <w:b/>
          <w:sz w:val="26"/>
          <w:szCs w:val="26"/>
        </w:rPr>
        <w:tab/>
      </w:r>
      <w:r w:rsidR="00B933B2" w:rsidRPr="002B6C2D">
        <w:rPr>
          <w:b/>
          <w:sz w:val="26"/>
          <w:szCs w:val="26"/>
        </w:rPr>
        <w:t>Το ΚΥΣΠΕ θα συνεδριάσει την Παρασκευή 1 Ιουλίου με θέματα Η.Δ. τα παρακάτω: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 w:cs="Arial"/>
          <w:bCs/>
          <w:sz w:val="24"/>
          <w:szCs w:val="24"/>
        </w:rPr>
        <w:t>«</w:t>
      </w:r>
      <w:r w:rsidRPr="00C96A42">
        <w:rPr>
          <w:rFonts w:ascii="Calibri" w:hAnsi="Calibri"/>
          <w:sz w:val="24"/>
          <w:szCs w:val="24"/>
        </w:rPr>
        <w:t>Συζήτηση επί αιτήσεων παραίτησης εκπαιδευτικών Π.Ε. και λήψη απόφασης για διαμόρφωση σχετικής πρότασης</w:t>
      </w:r>
      <w:r w:rsidRPr="00C96A42">
        <w:rPr>
          <w:rFonts w:ascii="Calibri" w:hAnsi="Calibri" w:cs="Arial"/>
          <w:bCs/>
          <w:sz w:val="24"/>
          <w:szCs w:val="24"/>
        </w:rPr>
        <w:t>»</w:t>
      </w:r>
      <w:r w:rsidRPr="00C96A42">
        <w:rPr>
          <w:rFonts w:ascii="Calibri" w:hAnsi="Calibri"/>
          <w:spacing w:val="20"/>
          <w:sz w:val="24"/>
          <w:szCs w:val="24"/>
        </w:rPr>
        <w:t xml:space="preserve"> 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 xml:space="preserve">«Συζήτηση επί </w:t>
      </w:r>
      <w:r w:rsidRPr="00C96A42">
        <w:rPr>
          <w:rFonts w:ascii="Calibri" w:hAnsi="Calibri"/>
          <w:sz w:val="24"/>
          <w:szCs w:val="24"/>
        </w:rPr>
        <w:t>αιτήσεων μετάταξης εκπαιδευτικών Π.Ε. σε προσωρινές θέσεις</w:t>
      </w:r>
      <w:r w:rsidRPr="00C96A42">
        <w:rPr>
          <w:rFonts w:ascii="Calibri" w:hAnsi="Calibri"/>
          <w:spacing w:val="20"/>
          <w:sz w:val="24"/>
          <w:szCs w:val="24"/>
        </w:rPr>
        <w:t xml:space="preserve"> </w:t>
      </w:r>
      <w:r w:rsidRPr="00C96A42">
        <w:rPr>
          <w:rFonts w:ascii="Calibri" w:hAnsi="Calibri" w:cs="Arial"/>
          <w:bCs/>
          <w:sz w:val="24"/>
          <w:szCs w:val="24"/>
        </w:rPr>
        <w:t>διοικητικών υπαλλήλων για σοβαρούς λόγους υγείας και λήψη απόφασης</w:t>
      </w:r>
      <w:r w:rsidRPr="00C96A42">
        <w:rPr>
          <w:rFonts w:ascii="Calibri" w:hAnsi="Calibri"/>
          <w:spacing w:val="20"/>
          <w:sz w:val="24"/>
          <w:szCs w:val="24"/>
        </w:rPr>
        <w:t>»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>«</w:t>
      </w:r>
      <w:r w:rsidRPr="00C96A42">
        <w:rPr>
          <w:rFonts w:ascii="Calibri" w:hAnsi="Calibri"/>
          <w:sz w:val="24"/>
          <w:szCs w:val="24"/>
        </w:rPr>
        <w:t xml:space="preserve">Εξέταση αιτήσεων τροποποίησης προτιμήσεων αιτήσεων μετάταξης εκπαιδευτικών Π.Ε. σε θέσεις </w:t>
      </w:r>
      <w:r w:rsidRPr="00C96A42">
        <w:rPr>
          <w:rFonts w:ascii="Calibri" w:hAnsi="Calibri" w:cs="Arial"/>
          <w:bCs/>
          <w:sz w:val="24"/>
          <w:szCs w:val="24"/>
        </w:rPr>
        <w:t>διοικητικών υπαλλήλων και λήψη απόφασης</w:t>
      </w:r>
      <w:r w:rsidRPr="00C96A42">
        <w:rPr>
          <w:rFonts w:ascii="Calibri" w:hAnsi="Calibri"/>
          <w:spacing w:val="20"/>
          <w:sz w:val="24"/>
          <w:szCs w:val="24"/>
        </w:rPr>
        <w:t>»</w:t>
      </w:r>
      <w:r w:rsidRPr="00C96A42">
        <w:rPr>
          <w:rFonts w:ascii="Calibri" w:hAnsi="Calibri"/>
          <w:sz w:val="24"/>
          <w:szCs w:val="24"/>
        </w:rPr>
        <w:t xml:space="preserve"> 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>«</w:t>
      </w:r>
      <w:r w:rsidRPr="00C96A42">
        <w:rPr>
          <w:rFonts w:ascii="Calibri" w:hAnsi="Calibri"/>
          <w:sz w:val="24"/>
          <w:szCs w:val="24"/>
        </w:rPr>
        <w:t>Εξέταση αίτησης τροποποίησης αίτησης μετάταξης εκπαιδευτικού Π.Ε. σε προσωρινή θέση</w:t>
      </w:r>
      <w:r w:rsidRPr="00C96A42">
        <w:rPr>
          <w:rFonts w:ascii="Calibri" w:hAnsi="Calibri"/>
          <w:spacing w:val="20"/>
          <w:sz w:val="24"/>
          <w:szCs w:val="24"/>
        </w:rPr>
        <w:t xml:space="preserve"> </w:t>
      </w:r>
      <w:r w:rsidRPr="00C96A42">
        <w:rPr>
          <w:rFonts w:ascii="Calibri" w:hAnsi="Calibri" w:cs="Arial"/>
          <w:bCs/>
          <w:sz w:val="24"/>
          <w:szCs w:val="24"/>
        </w:rPr>
        <w:t>διοικητικού υπαλλήλου για σοβαρούς λόγους υγείας και λήψη απόφασης»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>«</w:t>
      </w:r>
      <w:r w:rsidRPr="00C96A42">
        <w:rPr>
          <w:rFonts w:ascii="Calibri" w:hAnsi="Calibri"/>
          <w:sz w:val="24"/>
          <w:szCs w:val="24"/>
        </w:rPr>
        <w:t>Εξέταση θεμάτων επί των αιτήσεων μετάθεσης εκπαιδευτικών Π.Ε. σε δομές Ειδικής Αγωγής</w:t>
      </w:r>
      <w:r w:rsidRPr="00C96A42">
        <w:rPr>
          <w:rFonts w:ascii="Calibri" w:hAnsi="Calibri" w:cs="Arial"/>
          <w:bCs/>
          <w:sz w:val="24"/>
          <w:szCs w:val="24"/>
        </w:rPr>
        <w:t xml:space="preserve"> και </w:t>
      </w:r>
      <w:r w:rsidRPr="00C96A42">
        <w:rPr>
          <w:rFonts w:ascii="Calibri" w:hAnsi="Calibri"/>
          <w:sz w:val="24"/>
          <w:szCs w:val="24"/>
        </w:rPr>
        <w:t xml:space="preserve">λήψη απόφασης για </w:t>
      </w:r>
      <w:r w:rsidRPr="00C96A42">
        <w:rPr>
          <w:rFonts w:ascii="Calibri" w:hAnsi="Calibri" w:cs="Arial"/>
          <w:bCs/>
          <w:sz w:val="24"/>
          <w:szCs w:val="24"/>
        </w:rPr>
        <w:t>διαμόρφωση σχετικής πρότασης»</w:t>
      </w:r>
      <w:r w:rsidRPr="00C96A42">
        <w:rPr>
          <w:rFonts w:ascii="Calibri" w:hAnsi="Calibri"/>
          <w:spacing w:val="20"/>
          <w:sz w:val="24"/>
          <w:szCs w:val="24"/>
        </w:rPr>
        <w:t xml:space="preserve"> </w:t>
      </w:r>
    </w:p>
    <w:p w:rsidR="00C96A42" w:rsidRPr="00C96A42" w:rsidRDefault="00C96A42" w:rsidP="00C96A4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>«</w:t>
      </w:r>
      <w:r w:rsidRPr="00C96A42">
        <w:rPr>
          <w:rFonts w:ascii="Calibri" w:hAnsi="Calibri"/>
          <w:sz w:val="24"/>
          <w:szCs w:val="24"/>
        </w:rPr>
        <w:t xml:space="preserve">Εξέταση θεμάτων επί των αιτήσεων μετάθεσης </w:t>
      </w:r>
      <w:r w:rsidRPr="00C96A42">
        <w:rPr>
          <w:rFonts w:ascii="Calibri" w:hAnsi="Calibri" w:cs="Arial"/>
          <w:bCs/>
          <w:sz w:val="24"/>
          <w:szCs w:val="24"/>
        </w:rPr>
        <w:t xml:space="preserve">εκπαιδευτικών Π.Ε. </w:t>
      </w:r>
      <w:r w:rsidRPr="00C96A42">
        <w:rPr>
          <w:rFonts w:ascii="Calibri" w:hAnsi="Calibri"/>
          <w:sz w:val="24"/>
          <w:szCs w:val="24"/>
        </w:rPr>
        <w:t xml:space="preserve">(ανακλήσεις, τροποποιήσεις) </w:t>
      </w:r>
      <w:r w:rsidRPr="00C96A42">
        <w:rPr>
          <w:rFonts w:ascii="Calibri" w:hAnsi="Calibri" w:cs="Arial"/>
          <w:bCs/>
          <w:sz w:val="24"/>
          <w:szCs w:val="24"/>
        </w:rPr>
        <w:t xml:space="preserve">και </w:t>
      </w:r>
      <w:r w:rsidRPr="00C96A42">
        <w:rPr>
          <w:rFonts w:ascii="Calibri" w:hAnsi="Calibri"/>
          <w:sz w:val="24"/>
          <w:szCs w:val="24"/>
        </w:rPr>
        <w:t xml:space="preserve">λήψη απόφασης για </w:t>
      </w:r>
      <w:r w:rsidRPr="00C96A42">
        <w:rPr>
          <w:rFonts w:ascii="Calibri" w:hAnsi="Calibri" w:cs="Arial"/>
          <w:bCs/>
          <w:sz w:val="24"/>
          <w:szCs w:val="24"/>
        </w:rPr>
        <w:t>διαμόρφωση σχετικής πρότασης</w:t>
      </w:r>
      <w:r w:rsidRPr="00C96A42">
        <w:rPr>
          <w:rFonts w:ascii="Calibri" w:hAnsi="Calibri"/>
          <w:spacing w:val="20"/>
          <w:sz w:val="24"/>
          <w:szCs w:val="24"/>
        </w:rPr>
        <w:t>»</w:t>
      </w:r>
    </w:p>
    <w:p w:rsidR="00B933B2" w:rsidRPr="00C96A42" w:rsidRDefault="00C96A42" w:rsidP="00B933B2">
      <w:pPr>
        <w:numPr>
          <w:ilvl w:val="0"/>
          <w:numId w:val="2"/>
        </w:numPr>
        <w:tabs>
          <w:tab w:val="clear" w:pos="644"/>
          <w:tab w:val="num" w:pos="502"/>
        </w:tabs>
        <w:spacing w:after="240" w:line="240" w:lineRule="auto"/>
        <w:ind w:left="502"/>
        <w:jc w:val="both"/>
        <w:rPr>
          <w:rFonts w:ascii="Calibri" w:hAnsi="Calibri"/>
          <w:spacing w:val="20"/>
          <w:sz w:val="24"/>
          <w:szCs w:val="24"/>
        </w:rPr>
      </w:pPr>
      <w:r w:rsidRPr="00C96A42">
        <w:rPr>
          <w:rFonts w:ascii="Calibri" w:hAnsi="Calibri"/>
          <w:spacing w:val="20"/>
          <w:sz w:val="24"/>
          <w:szCs w:val="24"/>
        </w:rPr>
        <w:t>«Επικύρωση πινάκων των μεταθέσεων των εκπαιδευτικών Π.Ε. σε</w:t>
      </w:r>
      <w:r w:rsidRPr="00C96A42">
        <w:rPr>
          <w:rFonts w:ascii="Calibri" w:hAnsi="Calibri"/>
          <w:sz w:val="24"/>
          <w:szCs w:val="24"/>
        </w:rPr>
        <w:t xml:space="preserve"> Δημοτικά Σχολεία Διαπολιτισμικής Εκπαίδευσης</w:t>
      </w:r>
      <w:r w:rsidRPr="00C96A42">
        <w:rPr>
          <w:rFonts w:ascii="Calibri" w:hAnsi="Calibri" w:cs="Arial"/>
          <w:bCs/>
          <w:sz w:val="24"/>
          <w:szCs w:val="24"/>
        </w:rPr>
        <w:t xml:space="preserve"> για το σχολικό έτος 2016-2017»</w:t>
      </w:r>
    </w:p>
    <w:p w:rsidR="00B933B2" w:rsidRPr="002B6C2D" w:rsidRDefault="00B933B2" w:rsidP="00B933B2">
      <w:pPr>
        <w:jc w:val="both"/>
        <w:rPr>
          <w:b/>
          <w:bCs/>
          <w:sz w:val="26"/>
          <w:szCs w:val="26"/>
          <w:lang w:val="en-US"/>
        </w:rPr>
      </w:pPr>
      <w:r>
        <w:rPr>
          <w:sz w:val="26"/>
          <w:szCs w:val="26"/>
        </w:rPr>
        <w:tab/>
      </w:r>
      <w:bookmarkStart w:id="0" w:name="_GoBack"/>
      <w:r w:rsidRPr="002B6C2D">
        <w:rPr>
          <w:b/>
          <w:sz w:val="26"/>
          <w:szCs w:val="26"/>
        </w:rPr>
        <w:t xml:space="preserve">Αν δεν </w:t>
      </w:r>
      <w:r w:rsidR="00C96A42" w:rsidRPr="002B6C2D">
        <w:rPr>
          <w:b/>
          <w:sz w:val="26"/>
          <w:szCs w:val="26"/>
        </w:rPr>
        <w:t>προκύψουν προβλήματα Δευτέρα το αργότερο Τρίτη θα ανακοινωθούν οι μεταθέσεις εκπαιδευτικών Π.Ε.</w:t>
      </w:r>
      <w:bookmarkEnd w:id="0"/>
    </w:p>
    <w:p w:rsidR="00A76FCF" w:rsidRPr="009C38F8" w:rsidRDefault="00A76FCF" w:rsidP="009C38F8">
      <w:pPr>
        <w:jc w:val="both"/>
        <w:rPr>
          <w:sz w:val="26"/>
          <w:szCs w:val="26"/>
        </w:rPr>
      </w:pPr>
    </w:p>
    <w:p w:rsidR="00E643B8" w:rsidRDefault="00044AAE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 w:rsidR="00954EDA"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954EDA" w:rsidRPr="00015363" w:rsidRDefault="00954EDA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044AAE" w:rsidRPr="0006763D" w:rsidRDefault="00044AAE" w:rsidP="0006763D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sectPr w:rsidR="00044AAE" w:rsidRPr="0006763D" w:rsidSect="00A76FCF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6AD"/>
    <w:multiLevelType w:val="hybridMultilevel"/>
    <w:tmpl w:val="6EFAC84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6CA"/>
    <w:multiLevelType w:val="hybridMultilevel"/>
    <w:tmpl w:val="459E4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1F1"/>
    <w:multiLevelType w:val="hybridMultilevel"/>
    <w:tmpl w:val="9214A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312"/>
    <w:multiLevelType w:val="hybridMultilevel"/>
    <w:tmpl w:val="8898A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9D5"/>
    <w:multiLevelType w:val="hybridMultilevel"/>
    <w:tmpl w:val="88AA6D96"/>
    <w:lvl w:ilvl="0" w:tplc="84D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040AD"/>
    <w:multiLevelType w:val="hybridMultilevel"/>
    <w:tmpl w:val="D16A6C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84554A"/>
    <w:multiLevelType w:val="hybridMultilevel"/>
    <w:tmpl w:val="A0324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291E"/>
    <w:multiLevelType w:val="hybridMultilevel"/>
    <w:tmpl w:val="9D263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0BDA"/>
    <w:multiLevelType w:val="hybridMultilevel"/>
    <w:tmpl w:val="AFA28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936C8"/>
    <w:multiLevelType w:val="hybridMultilevel"/>
    <w:tmpl w:val="27DEC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60CD8"/>
    <w:multiLevelType w:val="hybridMultilevel"/>
    <w:tmpl w:val="CB24A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5917"/>
    <w:multiLevelType w:val="hybridMultilevel"/>
    <w:tmpl w:val="3370D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A"/>
    <w:rsid w:val="00015363"/>
    <w:rsid w:val="00037774"/>
    <w:rsid w:val="00044AAE"/>
    <w:rsid w:val="00064D35"/>
    <w:rsid w:val="0006763D"/>
    <w:rsid w:val="000D24C0"/>
    <w:rsid w:val="000D26F1"/>
    <w:rsid w:val="00105317"/>
    <w:rsid w:val="00115E02"/>
    <w:rsid w:val="001273ED"/>
    <w:rsid w:val="001607C1"/>
    <w:rsid w:val="001839A9"/>
    <w:rsid w:val="00222729"/>
    <w:rsid w:val="0025023F"/>
    <w:rsid w:val="002633F6"/>
    <w:rsid w:val="002941E1"/>
    <w:rsid w:val="002B6C2D"/>
    <w:rsid w:val="002E2A84"/>
    <w:rsid w:val="003041E6"/>
    <w:rsid w:val="003264BA"/>
    <w:rsid w:val="003317F4"/>
    <w:rsid w:val="00333485"/>
    <w:rsid w:val="00370D7A"/>
    <w:rsid w:val="0038774E"/>
    <w:rsid w:val="003B6C35"/>
    <w:rsid w:val="003B6FF5"/>
    <w:rsid w:val="003B794F"/>
    <w:rsid w:val="003C50FB"/>
    <w:rsid w:val="003D05DB"/>
    <w:rsid w:val="00410911"/>
    <w:rsid w:val="0043221F"/>
    <w:rsid w:val="00441407"/>
    <w:rsid w:val="004617B8"/>
    <w:rsid w:val="00491461"/>
    <w:rsid w:val="004E17AE"/>
    <w:rsid w:val="005416DE"/>
    <w:rsid w:val="005443E6"/>
    <w:rsid w:val="00562AB1"/>
    <w:rsid w:val="005917ED"/>
    <w:rsid w:val="005D2E74"/>
    <w:rsid w:val="00606922"/>
    <w:rsid w:val="00613930"/>
    <w:rsid w:val="0061405A"/>
    <w:rsid w:val="00640585"/>
    <w:rsid w:val="00661215"/>
    <w:rsid w:val="00675DED"/>
    <w:rsid w:val="006A6E18"/>
    <w:rsid w:val="006B083D"/>
    <w:rsid w:val="006D7AC1"/>
    <w:rsid w:val="00716ED0"/>
    <w:rsid w:val="00720EFE"/>
    <w:rsid w:val="00724150"/>
    <w:rsid w:val="0076093F"/>
    <w:rsid w:val="007C7BD5"/>
    <w:rsid w:val="007E7EF8"/>
    <w:rsid w:val="0082752B"/>
    <w:rsid w:val="008333BE"/>
    <w:rsid w:val="008335C7"/>
    <w:rsid w:val="008853C9"/>
    <w:rsid w:val="008D428D"/>
    <w:rsid w:val="008F47E5"/>
    <w:rsid w:val="009129FF"/>
    <w:rsid w:val="00913BA3"/>
    <w:rsid w:val="00954EDA"/>
    <w:rsid w:val="009757CA"/>
    <w:rsid w:val="009803C9"/>
    <w:rsid w:val="009C38F8"/>
    <w:rsid w:val="009E2E42"/>
    <w:rsid w:val="00A1284B"/>
    <w:rsid w:val="00A76FCF"/>
    <w:rsid w:val="00A86B3F"/>
    <w:rsid w:val="00AD72B9"/>
    <w:rsid w:val="00AE4119"/>
    <w:rsid w:val="00AE51C9"/>
    <w:rsid w:val="00AF1286"/>
    <w:rsid w:val="00AF5162"/>
    <w:rsid w:val="00B26B6F"/>
    <w:rsid w:val="00B416BE"/>
    <w:rsid w:val="00B85404"/>
    <w:rsid w:val="00B91E3D"/>
    <w:rsid w:val="00B933B2"/>
    <w:rsid w:val="00B93752"/>
    <w:rsid w:val="00BA21BE"/>
    <w:rsid w:val="00BD5C5E"/>
    <w:rsid w:val="00BF089B"/>
    <w:rsid w:val="00C4176D"/>
    <w:rsid w:val="00C42064"/>
    <w:rsid w:val="00C422E1"/>
    <w:rsid w:val="00C57407"/>
    <w:rsid w:val="00C96A42"/>
    <w:rsid w:val="00CC0BA6"/>
    <w:rsid w:val="00CF2015"/>
    <w:rsid w:val="00D2216B"/>
    <w:rsid w:val="00D26518"/>
    <w:rsid w:val="00D7015E"/>
    <w:rsid w:val="00D83892"/>
    <w:rsid w:val="00D93556"/>
    <w:rsid w:val="00D93F72"/>
    <w:rsid w:val="00E34E74"/>
    <w:rsid w:val="00E501FA"/>
    <w:rsid w:val="00E51DB6"/>
    <w:rsid w:val="00E546AA"/>
    <w:rsid w:val="00E611D5"/>
    <w:rsid w:val="00E643B8"/>
    <w:rsid w:val="00E741F1"/>
    <w:rsid w:val="00E83B8A"/>
    <w:rsid w:val="00EA3734"/>
    <w:rsid w:val="00EA77B5"/>
    <w:rsid w:val="00EE5ABB"/>
    <w:rsid w:val="00F202B5"/>
    <w:rsid w:val="00F258B2"/>
    <w:rsid w:val="00F94EC7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9AD2-EEBA-4622-990F-DE3BF25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4E"/>
    <w:pPr>
      <w:ind w:left="720"/>
      <w:contextualSpacing/>
    </w:pPr>
  </w:style>
  <w:style w:type="table" w:styleId="a4">
    <w:name w:val="Table Grid"/>
    <w:basedOn w:val="a1"/>
    <w:uiPriority w:val="59"/>
    <w:rsid w:val="0033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E643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643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1053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2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2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Παληγιάννης</dc:creator>
  <cp:keywords/>
  <dc:description/>
  <cp:lastModifiedBy>Giannis Paligiannis</cp:lastModifiedBy>
  <cp:revision>3</cp:revision>
  <cp:lastPrinted>2016-06-28T14:18:00Z</cp:lastPrinted>
  <dcterms:created xsi:type="dcterms:W3CDTF">2016-06-28T14:18:00Z</dcterms:created>
  <dcterms:modified xsi:type="dcterms:W3CDTF">2016-06-28T14:19:00Z</dcterms:modified>
</cp:coreProperties>
</file>