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9F2" w:rsidRPr="00721C26" w:rsidRDefault="000109F2" w:rsidP="000109F2">
      <w:pPr>
        <w:spacing w:after="0" w:line="400" w:lineRule="exact"/>
        <w:rPr>
          <w:rFonts w:eastAsia="Times New Roman" w:cs="Calibri"/>
          <w:sz w:val="24"/>
          <w:szCs w:val="24"/>
          <w:lang w:val="en-US" w:eastAsia="el-GR"/>
        </w:rPr>
      </w:pPr>
      <w:r w:rsidRPr="00721C26">
        <w:rPr>
          <w:rFonts w:eastAsia="Times New Roman" w:cs="Calibri"/>
          <w:b/>
          <w:bCs/>
          <w:sz w:val="24"/>
          <w:szCs w:val="24"/>
          <w:lang w:eastAsia="el-GR"/>
        </w:rPr>
        <w:t>Παληγιάννης Βασίλειος</w:t>
      </w:r>
      <w:r w:rsidRPr="00721C26">
        <w:rPr>
          <w:rFonts w:eastAsia="Times New Roman" w:cs="Calibri"/>
          <w:sz w:val="24"/>
          <w:szCs w:val="24"/>
          <w:lang w:eastAsia="el-GR"/>
        </w:rPr>
        <w:br/>
        <w:t>Αιρετός Κ.Υ.Σ.Π.Ε.                   </w:t>
      </w:r>
      <w:r w:rsidRPr="00721C26">
        <w:rPr>
          <w:rFonts w:eastAsia="Times New Roman" w:cs="Calibri"/>
          <w:sz w:val="24"/>
          <w:szCs w:val="24"/>
          <w:lang w:eastAsia="el-GR"/>
        </w:rPr>
        <w:br/>
        <w:t>Τηλ</w:t>
      </w:r>
      <w:r w:rsidRPr="00721C26">
        <w:rPr>
          <w:rFonts w:eastAsia="Times New Roman" w:cs="Calibri"/>
          <w:sz w:val="24"/>
          <w:szCs w:val="24"/>
          <w:lang w:val="en-US" w:eastAsia="el-GR"/>
        </w:rPr>
        <w:t>. 6974750409</w:t>
      </w:r>
      <w:r w:rsidRPr="00721C26">
        <w:rPr>
          <w:rFonts w:eastAsia="Times New Roman" w:cs="Calibri"/>
          <w:sz w:val="24"/>
          <w:szCs w:val="24"/>
          <w:lang w:val="en-US" w:eastAsia="el-GR"/>
        </w:rPr>
        <w:br/>
        <w:t xml:space="preserve">Fax: 2103442287                                         </w:t>
      </w:r>
    </w:p>
    <w:p w:rsidR="000109F2" w:rsidRPr="00721C26" w:rsidRDefault="000109F2" w:rsidP="000109F2">
      <w:pPr>
        <w:spacing w:after="0" w:line="400" w:lineRule="exact"/>
        <w:rPr>
          <w:rFonts w:eastAsia="Times New Roman" w:cs="Calibri"/>
          <w:sz w:val="24"/>
          <w:szCs w:val="24"/>
          <w:lang w:val="en-US" w:eastAsia="el-GR"/>
        </w:rPr>
      </w:pPr>
      <w:r w:rsidRPr="00721C26">
        <w:rPr>
          <w:rFonts w:eastAsia="Times New Roman" w:cs="Calibri"/>
          <w:sz w:val="24"/>
          <w:szCs w:val="24"/>
          <w:lang w:val="en-US" w:eastAsia="el-GR"/>
        </w:rPr>
        <w:t>e-mail:</w:t>
      </w:r>
      <w:r w:rsidRPr="00721C26">
        <w:rPr>
          <w:rFonts w:eastAsia="Times New Roman" w:cs="Calibri"/>
          <w:b/>
          <w:bCs/>
          <w:sz w:val="24"/>
          <w:szCs w:val="24"/>
          <w:lang w:val="en-US" w:eastAsia="el-GR"/>
        </w:rPr>
        <w:t xml:space="preserve"> </w:t>
      </w:r>
      <w:hyperlink r:id="rId6" w:history="1">
        <w:r w:rsidRPr="00721C26">
          <w:rPr>
            <w:rStyle w:val="Hyperlink"/>
            <w:rFonts w:eastAsia="Times New Roman" w:cs="Calibri"/>
            <w:b/>
            <w:bCs/>
            <w:color w:val="0000FF"/>
            <w:sz w:val="24"/>
            <w:szCs w:val="24"/>
            <w:lang w:val="en-US" w:eastAsia="el-GR"/>
          </w:rPr>
          <w:t>paligiannis@hotmail.gr</w:t>
        </w:r>
      </w:hyperlink>
      <w:r w:rsidRPr="00721C26">
        <w:rPr>
          <w:rFonts w:eastAsia="Times New Roman" w:cs="Calibri"/>
          <w:sz w:val="24"/>
          <w:szCs w:val="24"/>
          <w:lang w:val="en-US" w:eastAsia="el-GR"/>
        </w:rPr>
        <w:t xml:space="preserve">                                                </w:t>
      </w:r>
      <w:r w:rsidR="00721C26" w:rsidRPr="00721C26">
        <w:rPr>
          <w:rFonts w:eastAsia="Times New Roman" w:cs="Calibri"/>
          <w:sz w:val="24"/>
          <w:szCs w:val="24"/>
          <w:lang w:val="en-US" w:eastAsia="el-GR"/>
        </w:rPr>
        <w:t xml:space="preserve">                         </w:t>
      </w:r>
      <w:r w:rsidRPr="00721C26">
        <w:rPr>
          <w:rFonts w:eastAsia="Times New Roman" w:cs="Calibri"/>
          <w:sz w:val="24"/>
          <w:szCs w:val="24"/>
          <w:lang w:val="en-US" w:eastAsia="el-GR"/>
        </w:rPr>
        <w:t xml:space="preserve"> </w:t>
      </w:r>
      <w:r w:rsidRPr="00721C26">
        <w:rPr>
          <w:rFonts w:eastAsia="Times New Roman" w:cs="Calibri"/>
          <w:sz w:val="24"/>
          <w:szCs w:val="24"/>
          <w:lang w:eastAsia="el-GR"/>
        </w:rPr>
        <w:t>Αθήνα</w:t>
      </w:r>
      <w:r w:rsidR="00837DB9" w:rsidRPr="00721C26">
        <w:rPr>
          <w:rFonts w:eastAsia="Times New Roman" w:cs="Calibri"/>
          <w:sz w:val="24"/>
          <w:szCs w:val="24"/>
          <w:lang w:val="en-US" w:eastAsia="el-GR"/>
        </w:rPr>
        <w:t xml:space="preserve">, </w:t>
      </w:r>
      <w:r w:rsidR="007F5E10" w:rsidRPr="00721C26">
        <w:rPr>
          <w:rFonts w:eastAsia="Times New Roman" w:cs="Calibri"/>
          <w:sz w:val="24"/>
          <w:szCs w:val="24"/>
          <w:lang w:val="en-US" w:eastAsia="el-GR"/>
        </w:rPr>
        <w:t>1</w:t>
      </w:r>
      <w:r w:rsidR="00DC3C2F">
        <w:rPr>
          <w:rFonts w:eastAsia="Times New Roman" w:cs="Calibri"/>
          <w:sz w:val="24"/>
          <w:szCs w:val="24"/>
          <w:lang w:val="en-US" w:eastAsia="el-GR"/>
        </w:rPr>
        <w:t>6</w:t>
      </w:r>
      <w:r w:rsidR="007F5E10" w:rsidRPr="00721C26">
        <w:rPr>
          <w:rFonts w:eastAsia="Times New Roman" w:cs="Calibri"/>
          <w:sz w:val="24"/>
          <w:szCs w:val="24"/>
          <w:lang w:val="en-US" w:eastAsia="el-GR"/>
        </w:rPr>
        <w:t>/9/2019</w:t>
      </w:r>
    </w:p>
    <w:p w:rsidR="002D6026" w:rsidRDefault="002D6026" w:rsidP="002D6026">
      <w:pPr>
        <w:spacing w:after="0" w:line="400" w:lineRule="exact"/>
        <w:jc w:val="center"/>
        <w:rPr>
          <w:rFonts w:eastAsia="Times New Roman" w:cs="Calibri"/>
          <w:sz w:val="26"/>
          <w:szCs w:val="26"/>
          <w:lang w:val="en-US" w:eastAsia="el-GR"/>
        </w:rPr>
      </w:pPr>
    </w:p>
    <w:p w:rsidR="00DC3C2F" w:rsidRPr="00721C26" w:rsidRDefault="007F5E10" w:rsidP="00DC3C2F">
      <w:pPr>
        <w:spacing w:after="0" w:line="400" w:lineRule="exact"/>
        <w:jc w:val="center"/>
        <w:rPr>
          <w:rFonts w:eastAsia="Times New Roman" w:cs="Calibri"/>
          <w:b/>
          <w:sz w:val="24"/>
          <w:szCs w:val="24"/>
          <w:lang w:eastAsia="el-GR"/>
        </w:rPr>
      </w:pPr>
      <w:r w:rsidRPr="00721C26">
        <w:rPr>
          <w:rFonts w:eastAsia="Times New Roman" w:cs="Calibri"/>
          <w:b/>
          <w:sz w:val="24"/>
          <w:szCs w:val="24"/>
          <w:lang w:eastAsia="el-GR"/>
        </w:rPr>
        <w:t>Εκατοντάδες νηπιαγωγεία σε ακατάλληλους χώρους</w:t>
      </w:r>
      <w:bookmarkStart w:id="0" w:name="_GoBack"/>
      <w:bookmarkEnd w:id="0"/>
    </w:p>
    <w:p w:rsidR="00F22B3B" w:rsidRPr="00721C26" w:rsidRDefault="006F6F00" w:rsidP="008A2F4F">
      <w:pPr>
        <w:spacing w:after="0" w:line="400" w:lineRule="exact"/>
        <w:ind w:firstLine="720"/>
        <w:jc w:val="both"/>
        <w:rPr>
          <w:rFonts w:eastAsia="Times New Roman" w:cs="Calibri"/>
          <w:sz w:val="24"/>
          <w:szCs w:val="24"/>
          <w:lang w:eastAsia="el-GR"/>
        </w:rPr>
      </w:pPr>
      <w:r w:rsidRPr="00721C26">
        <w:rPr>
          <w:rFonts w:eastAsia="Times New Roman" w:cs="Calibri"/>
          <w:sz w:val="24"/>
          <w:szCs w:val="24"/>
          <w:lang w:eastAsia="el-GR"/>
        </w:rPr>
        <w:t>Η φοίτηση στο νηπιαγωγείο αν και θεωρείται πολύ σημαντική για την περαιτέρω πορεία του παιδιού, καθώς προσφέρει τις καλύτερες δυνατές προϋποθέσεις για νοητική, κοινωνική, συναισθηματική και πολύπλευρη</w:t>
      </w:r>
      <w:r w:rsidR="00F22B3B" w:rsidRPr="00721C26">
        <w:rPr>
          <w:rFonts w:eastAsia="Times New Roman" w:cs="Calibri"/>
          <w:sz w:val="24"/>
          <w:szCs w:val="24"/>
          <w:lang w:eastAsia="el-GR"/>
        </w:rPr>
        <w:t xml:space="preserve"> ανάπτυξή του, δυστυχώς έως σήμερα στη χώρα μας αντιμετωπίζεται με αδιαφορία, χωρίς να δίνεται η δέουσα σημασία.</w:t>
      </w:r>
    </w:p>
    <w:p w:rsidR="00F22B3B" w:rsidRPr="00721C26" w:rsidRDefault="00F22B3B" w:rsidP="008A2F4F">
      <w:pPr>
        <w:spacing w:after="0" w:line="400" w:lineRule="exact"/>
        <w:ind w:firstLine="720"/>
        <w:jc w:val="both"/>
        <w:rPr>
          <w:rFonts w:eastAsia="Times New Roman" w:cs="Calibri"/>
          <w:sz w:val="24"/>
          <w:szCs w:val="24"/>
          <w:lang w:eastAsia="el-GR"/>
        </w:rPr>
      </w:pPr>
      <w:r w:rsidRPr="00721C26">
        <w:rPr>
          <w:rFonts w:eastAsia="Times New Roman" w:cs="Calibri"/>
          <w:sz w:val="24"/>
          <w:szCs w:val="24"/>
          <w:lang w:eastAsia="el-GR"/>
        </w:rPr>
        <w:t xml:space="preserve">Απόδειξη οι κτηριακές συνθήκες ντροπής κάτω από τις οποίες λειτουργούν εκατοντάδες νηπιαγωγεία. </w:t>
      </w:r>
    </w:p>
    <w:p w:rsidR="00DF4C50" w:rsidRPr="00721C26" w:rsidRDefault="00F22B3B" w:rsidP="008A2F4F">
      <w:pPr>
        <w:spacing w:after="0" w:line="400" w:lineRule="exact"/>
        <w:ind w:firstLine="720"/>
        <w:jc w:val="both"/>
        <w:rPr>
          <w:rFonts w:eastAsia="Times New Roman" w:cs="Calibri"/>
          <w:sz w:val="24"/>
          <w:szCs w:val="24"/>
          <w:lang w:eastAsia="el-GR"/>
        </w:rPr>
      </w:pPr>
      <w:r w:rsidRPr="00721C26">
        <w:rPr>
          <w:rFonts w:eastAsia="Times New Roman" w:cs="Calibri"/>
          <w:sz w:val="24"/>
          <w:szCs w:val="24"/>
          <w:lang w:eastAsia="el-GR"/>
        </w:rPr>
        <w:t xml:space="preserve">Η </w:t>
      </w:r>
      <w:r w:rsidR="00DF4C50" w:rsidRPr="00721C26">
        <w:rPr>
          <w:rFonts w:eastAsia="Times New Roman" w:cs="Calibri"/>
          <w:sz w:val="24"/>
          <w:szCs w:val="24"/>
          <w:lang w:eastAsia="el-GR"/>
        </w:rPr>
        <w:t xml:space="preserve">έλλειψη της απαραίτητης κτηριακής υποδομής πρέπει να προβληματίσει κάθε υπεύθυνο σ΄αυτή τη χώρα. </w:t>
      </w:r>
    </w:p>
    <w:p w:rsidR="00DF4C50" w:rsidRPr="00721C26" w:rsidRDefault="00DF4C50" w:rsidP="008A2F4F">
      <w:pPr>
        <w:spacing w:after="0" w:line="400" w:lineRule="exact"/>
        <w:ind w:firstLine="720"/>
        <w:jc w:val="both"/>
        <w:rPr>
          <w:rFonts w:eastAsia="Times New Roman" w:cs="Calibri"/>
          <w:sz w:val="24"/>
          <w:szCs w:val="24"/>
          <w:lang w:eastAsia="el-GR"/>
        </w:rPr>
      </w:pPr>
      <w:r w:rsidRPr="00721C26">
        <w:rPr>
          <w:rFonts w:eastAsia="Times New Roman" w:cs="Calibri"/>
          <w:sz w:val="24"/>
          <w:szCs w:val="24"/>
          <w:lang w:eastAsia="el-GR"/>
        </w:rPr>
        <w:t>Το 2019 υπάρχουν εκατοντάδες νηπιαγωγεία σ΄όλη τη χώρα που φιλοξενούνται σε χώρους ακατάλληλους και ενίοτε επικίνδυνους για την ασφάλεια των νηπίων, χωρίς αύλειο χώρο, χωρίς τον κατάλληλο φωτισμό, χωρίς το απαραίτητο παιδαγωγικό υλικό.</w:t>
      </w:r>
    </w:p>
    <w:p w:rsidR="00DF4C50" w:rsidRPr="00721C26" w:rsidRDefault="00DF4C50" w:rsidP="008A2F4F">
      <w:pPr>
        <w:spacing w:after="0" w:line="400" w:lineRule="exact"/>
        <w:ind w:firstLine="720"/>
        <w:jc w:val="both"/>
        <w:rPr>
          <w:rFonts w:eastAsia="Times New Roman" w:cs="Calibri"/>
          <w:sz w:val="24"/>
          <w:szCs w:val="24"/>
          <w:lang w:eastAsia="el-GR"/>
        </w:rPr>
      </w:pPr>
      <w:r w:rsidRPr="00721C26">
        <w:rPr>
          <w:rFonts w:eastAsia="Times New Roman" w:cs="Calibri"/>
          <w:sz w:val="24"/>
          <w:szCs w:val="24"/>
          <w:lang w:eastAsia="el-GR"/>
        </w:rPr>
        <w:t>Είναι απαράδεκτο να θεωρούνται πρώην καταστήματα, ισόγεια πολυκατοικιών και αποθήκες κατάλληλοι χώροι για τη φιλοξενία παιδιών αυτής της ηλικίας</w:t>
      </w:r>
      <w:r w:rsidR="00721C26">
        <w:rPr>
          <w:rFonts w:eastAsia="Times New Roman" w:cs="Calibri"/>
          <w:sz w:val="24"/>
          <w:szCs w:val="24"/>
          <w:lang w:eastAsia="el-GR"/>
        </w:rPr>
        <w:t>.</w:t>
      </w:r>
      <w:r w:rsidRPr="00721C26">
        <w:rPr>
          <w:rFonts w:eastAsia="Times New Roman" w:cs="Calibri"/>
          <w:sz w:val="24"/>
          <w:szCs w:val="24"/>
          <w:lang w:eastAsia="el-GR"/>
        </w:rPr>
        <w:t xml:space="preserve"> </w:t>
      </w:r>
      <w:r w:rsidR="00721C26">
        <w:rPr>
          <w:rFonts w:eastAsia="Times New Roman" w:cs="Calibri"/>
          <w:sz w:val="24"/>
          <w:szCs w:val="24"/>
          <w:lang w:eastAsia="el-GR"/>
        </w:rPr>
        <w:t>Ε</w:t>
      </w:r>
      <w:r w:rsidRPr="00721C26">
        <w:rPr>
          <w:rFonts w:eastAsia="Times New Roman" w:cs="Calibri"/>
          <w:sz w:val="24"/>
          <w:szCs w:val="24"/>
          <w:lang w:eastAsia="el-GR"/>
        </w:rPr>
        <w:t>ξ αιτίας της έλλειψης χώρων στην κυριολεξία στοιβάζοντας νήπια σε ελάχιστα τετραγωνικά μέτρα.</w:t>
      </w:r>
    </w:p>
    <w:p w:rsidR="003574AC" w:rsidRPr="00721C26" w:rsidRDefault="00DF4C50" w:rsidP="008A2F4F">
      <w:pPr>
        <w:spacing w:after="0" w:line="400" w:lineRule="exact"/>
        <w:ind w:firstLine="720"/>
        <w:jc w:val="both"/>
        <w:rPr>
          <w:rFonts w:eastAsia="Times New Roman" w:cs="Calibri"/>
          <w:sz w:val="24"/>
          <w:szCs w:val="24"/>
          <w:lang w:eastAsia="el-GR"/>
        </w:rPr>
      </w:pPr>
      <w:r w:rsidRPr="00721C26">
        <w:rPr>
          <w:rFonts w:eastAsia="Times New Roman" w:cs="Calibri"/>
          <w:sz w:val="24"/>
          <w:szCs w:val="24"/>
          <w:lang w:eastAsia="el-GR"/>
        </w:rPr>
        <w:t>Η νέα πολιτι</w:t>
      </w:r>
      <w:r w:rsidR="003574AC" w:rsidRPr="00721C26">
        <w:rPr>
          <w:rFonts w:eastAsia="Times New Roman" w:cs="Calibri"/>
          <w:sz w:val="24"/>
          <w:szCs w:val="24"/>
          <w:lang w:eastAsia="el-GR"/>
        </w:rPr>
        <w:t>κή ηγεσία οφείλει να επισκεφθεί νηπιαγωγεί</w:t>
      </w:r>
      <w:r w:rsidR="00721C26">
        <w:rPr>
          <w:rFonts w:eastAsia="Times New Roman" w:cs="Calibri"/>
          <w:sz w:val="24"/>
          <w:szCs w:val="24"/>
          <w:lang w:eastAsia="el-GR"/>
        </w:rPr>
        <w:t xml:space="preserve">α για να κατανοήσει την </w:t>
      </w:r>
      <w:r w:rsidR="003574AC" w:rsidRPr="00721C26">
        <w:rPr>
          <w:rFonts w:eastAsia="Times New Roman" w:cs="Calibri"/>
          <w:sz w:val="24"/>
          <w:szCs w:val="24"/>
          <w:lang w:eastAsia="el-GR"/>
        </w:rPr>
        <w:t>ανάγκη της άμεσης δρομολόγησης της αντιμετώπισης του στεγαστικού προβλήματος των νηπιαγωγείων.</w:t>
      </w:r>
    </w:p>
    <w:p w:rsidR="003574AC" w:rsidRPr="00721C26" w:rsidRDefault="00721C26" w:rsidP="008A2F4F">
      <w:pPr>
        <w:spacing w:after="0" w:line="400" w:lineRule="exact"/>
        <w:ind w:firstLine="720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Είναι απολύτως απαραίτητο να κατασκευαστούν </w:t>
      </w:r>
      <w:r w:rsidR="003574AC" w:rsidRPr="00721C26">
        <w:rPr>
          <w:rFonts w:eastAsia="Times New Roman" w:cs="Calibri"/>
          <w:sz w:val="24"/>
          <w:szCs w:val="24"/>
          <w:lang w:eastAsia="el-GR"/>
        </w:rPr>
        <w:t xml:space="preserve">σύγχρονα νηπιαγωγεία με τους απαραίτητους χώρους (αίθουσες διδασκαλίας, τραπεζαρία, αύλειο χώρο κ.τ.λ.) και </w:t>
      </w:r>
      <w:r>
        <w:rPr>
          <w:rFonts w:eastAsia="Times New Roman" w:cs="Calibri"/>
          <w:sz w:val="24"/>
          <w:szCs w:val="24"/>
          <w:lang w:eastAsia="el-GR"/>
        </w:rPr>
        <w:t xml:space="preserve">να εξοπλιστούν </w:t>
      </w:r>
      <w:r w:rsidR="003574AC" w:rsidRPr="00721C26">
        <w:rPr>
          <w:rFonts w:eastAsia="Times New Roman" w:cs="Calibri"/>
          <w:sz w:val="24"/>
          <w:szCs w:val="24"/>
          <w:lang w:eastAsia="el-GR"/>
        </w:rPr>
        <w:t>με το κατάλληλο παιδαγωγικό υλικό.</w:t>
      </w:r>
    </w:p>
    <w:p w:rsidR="003574AC" w:rsidRPr="00721C26" w:rsidRDefault="003574AC" w:rsidP="008A2F4F">
      <w:pPr>
        <w:spacing w:after="0" w:line="400" w:lineRule="exact"/>
        <w:ind w:firstLine="720"/>
        <w:jc w:val="both"/>
        <w:rPr>
          <w:rFonts w:eastAsia="Times New Roman" w:cs="Calibri"/>
          <w:sz w:val="24"/>
          <w:szCs w:val="24"/>
          <w:lang w:eastAsia="el-GR"/>
        </w:rPr>
      </w:pPr>
      <w:r w:rsidRPr="00721C26">
        <w:rPr>
          <w:rFonts w:eastAsia="Times New Roman" w:cs="Calibri"/>
          <w:sz w:val="24"/>
          <w:szCs w:val="24"/>
          <w:lang w:eastAsia="el-GR"/>
        </w:rPr>
        <w:t xml:space="preserve">Τα νήπια πρέπει να φοιτούν σε ένα ελκυστικό, δημιουργικό και χαρούμενο περιβάλλον. </w:t>
      </w:r>
    </w:p>
    <w:p w:rsidR="003574AC" w:rsidRPr="00721C26" w:rsidRDefault="003574AC" w:rsidP="008A2F4F">
      <w:pPr>
        <w:spacing w:after="0" w:line="400" w:lineRule="exact"/>
        <w:ind w:firstLine="720"/>
        <w:jc w:val="both"/>
        <w:rPr>
          <w:rFonts w:eastAsia="Times New Roman" w:cs="Calibri"/>
          <w:sz w:val="24"/>
          <w:szCs w:val="24"/>
          <w:lang w:eastAsia="el-GR"/>
        </w:rPr>
      </w:pPr>
      <w:r w:rsidRPr="00721C26">
        <w:rPr>
          <w:rFonts w:eastAsia="Times New Roman" w:cs="Calibri"/>
          <w:sz w:val="24"/>
          <w:szCs w:val="24"/>
          <w:lang w:eastAsia="el-GR"/>
        </w:rPr>
        <w:t>Πρέπει επιτέλους να αποκτήσουμε νηπιαγωγείο για όλα τα νήπια, νηπιαγωγείο που θα ανταποκρίνεται στις απαιτήσεις της εποχής μας με ταυτόχρονη επίλυση των ιδιαίτερων προβλημάτων των νηπιαγωγών.</w:t>
      </w:r>
    </w:p>
    <w:p w:rsidR="00721C26" w:rsidRDefault="003574AC" w:rsidP="008A2F4F">
      <w:pPr>
        <w:spacing w:after="0" w:line="400" w:lineRule="exact"/>
        <w:ind w:firstLine="720"/>
        <w:jc w:val="both"/>
        <w:rPr>
          <w:rFonts w:eastAsia="Times New Roman" w:cs="Calibri"/>
          <w:sz w:val="24"/>
          <w:szCs w:val="24"/>
          <w:lang w:eastAsia="el-GR"/>
        </w:rPr>
      </w:pPr>
      <w:r w:rsidRPr="00721C26">
        <w:rPr>
          <w:rFonts w:eastAsia="Times New Roman" w:cs="Calibri"/>
          <w:sz w:val="24"/>
          <w:szCs w:val="24"/>
          <w:lang w:eastAsia="el-GR"/>
        </w:rPr>
        <w:t xml:space="preserve">Η πολιτική ηγεσία οφείλει να επιδιώξει την επίτευξη υψηλότερης ποιότητας στην παρεχόμενη </w:t>
      </w:r>
      <w:r w:rsidR="00721C26">
        <w:rPr>
          <w:rFonts w:eastAsia="Times New Roman" w:cs="Calibri"/>
          <w:sz w:val="24"/>
          <w:szCs w:val="24"/>
          <w:lang w:eastAsia="el-GR"/>
        </w:rPr>
        <w:t xml:space="preserve">δημόσια </w:t>
      </w:r>
      <w:r w:rsidRPr="00721C26">
        <w:rPr>
          <w:rFonts w:eastAsia="Times New Roman" w:cs="Calibri"/>
          <w:sz w:val="24"/>
          <w:szCs w:val="24"/>
          <w:lang w:eastAsia="el-GR"/>
        </w:rPr>
        <w:t xml:space="preserve">εκπαίδευση για να ελπίζουμε σ΄ένα καλύτερο αύριο.  </w:t>
      </w:r>
    </w:p>
    <w:p w:rsidR="00984327" w:rsidRPr="00721C26" w:rsidRDefault="00DF4C50" w:rsidP="008A2F4F">
      <w:pPr>
        <w:spacing w:after="0" w:line="400" w:lineRule="exact"/>
        <w:ind w:firstLine="720"/>
        <w:jc w:val="both"/>
        <w:rPr>
          <w:rFonts w:eastAsia="Times New Roman" w:cs="Calibri"/>
          <w:sz w:val="24"/>
          <w:szCs w:val="24"/>
          <w:lang w:eastAsia="el-GR"/>
        </w:rPr>
      </w:pPr>
      <w:r w:rsidRPr="00721C26">
        <w:rPr>
          <w:rFonts w:eastAsia="Times New Roman" w:cs="Calibri"/>
          <w:sz w:val="24"/>
          <w:szCs w:val="24"/>
          <w:lang w:eastAsia="el-GR"/>
        </w:rPr>
        <w:t xml:space="preserve">   </w:t>
      </w:r>
      <w:r w:rsidR="00F22B3B" w:rsidRPr="00721C26">
        <w:rPr>
          <w:rFonts w:eastAsia="Times New Roman" w:cs="Calibri"/>
          <w:sz w:val="24"/>
          <w:szCs w:val="24"/>
          <w:lang w:eastAsia="el-GR"/>
        </w:rPr>
        <w:t xml:space="preserve"> </w:t>
      </w:r>
      <w:r w:rsidR="006F6F00" w:rsidRPr="00721C26">
        <w:rPr>
          <w:rFonts w:eastAsia="Times New Roman" w:cs="Calibri"/>
          <w:sz w:val="24"/>
          <w:szCs w:val="24"/>
          <w:lang w:eastAsia="el-GR"/>
        </w:rPr>
        <w:t xml:space="preserve">  </w:t>
      </w:r>
      <w:r w:rsidR="007F5E10" w:rsidRPr="00721C26">
        <w:rPr>
          <w:rFonts w:eastAsia="Times New Roman" w:cs="Calibri"/>
          <w:sz w:val="24"/>
          <w:szCs w:val="24"/>
          <w:lang w:eastAsia="el-GR"/>
        </w:rPr>
        <w:t xml:space="preserve"> </w:t>
      </w:r>
    </w:p>
    <w:p w:rsidR="000109F2" w:rsidRPr="00F54DB6" w:rsidRDefault="000109F2" w:rsidP="00F54DB6">
      <w:pPr>
        <w:spacing w:after="0" w:line="360" w:lineRule="auto"/>
        <w:jc w:val="right"/>
        <w:rPr>
          <w:rFonts w:eastAsia="Times New Roman" w:cs="Calibri"/>
          <w:b/>
          <w:bCs/>
          <w:sz w:val="24"/>
          <w:szCs w:val="24"/>
          <w:lang w:eastAsia="el-GR"/>
        </w:rPr>
      </w:pPr>
      <w:r w:rsidRPr="00F54DB6">
        <w:rPr>
          <w:rFonts w:eastAsia="Times New Roman" w:cs="Calibri"/>
          <w:b/>
          <w:bCs/>
          <w:sz w:val="24"/>
          <w:szCs w:val="24"/>
          <w:lang w:eastAsia="el-GR"/>
        </w:rPr>
        <w:t>Πάντα στη διάθεσή σας</w:t>
      </w:r>
    </w:p>
    <w:p w:rsidR="006F0738" w:rsidRPr="00F54DB6" w:rsidRDefault="000109F2" w:rsidP="00F54DB6">
      <w:pPr>
        <w:spacing w:after="0" w:line="360" w:lineRule="auto"/>
        <w:jc w:val="right"/>
        <w:rPr>
          <w:rFonts w:eastAsia="Times New Roman" w:cs="Calibri"/>
          <w:b/>
          <w:bCs/>
          <w:sz w:val="24"/>
          <w:szCs w:val="24"/>
          <w:lang w:eastAsia="el-GR"/>
        </w:rPr>
      </w:pPr>
      <w:r w:rsidRPr="00F54DB6">
        <w:rPr>
          <w:rFonts w:eastAsia="Times New Roman" w:cs="Calibri"/>
          <w:b/>
          <w:bCs/>
          <w:sz w:val="24"/>
          <w:szCs w:val="24"/>
          <w:lang w:eastAsia="el-GR"/>
        </w:rPr>
        <w:t>Παληγιάννης Βασίλειος</w:t>
      </w:r>
    </w:p>
    <w:sectPr w:rsidR="006F0738" w:rsidRPr="00F54DB6" w:rsidSect="003F39BD">
      <w:pgSz w:w="11906" w:h="16838"/>
      <w:pgMar w:top="851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D6F" w:rsidRDefault="00860D6F" w:rsidP="003F39BD">
      <w:pPr>
        <w:spacing w:after="0" w:line="240" w:lineRule="auto"/>
      </w:pPr>
      <w:r>
        <w:separator/>
      </w:r>
    </w:p>
  </w:endnote>
  <w:endnote w:type="continuationSeparator" w:id="0">
    <w:p w:rsidR="00860D6F" w:rsidRDefault="00860D6F" w:rsidP="003F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D6F" w:rsidRDefault="00860D6F" w:rsidP="003F39BD">
      <w:pPr>
        <w:spacing w:after="0" w:line="240" w:lineRule="auto"/>
      </w:pPr>
      <w:r>
        <w:separator/>
      </w:r>
    </w:p>
  </w:footnote>
  <w:footnote w:type="continuationSeparator" w:id="0">
    <w:p w:rsidR="00860D6F" w:rsidRDefault="00860D6F" w:rsidP="003F3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F2"/>
    <w:rsid w:val="000109F2"/>
    <w:rsid w:val="001A12A1"/>
    <w:rsid w:val="0027318B"/>
    <w:rsid w:val="002D6026"/>
    <w:rsid w:val="0031538D"/>
    <w:rsid w:val="003574AC"/>
    <w:rsid w:val="003D4520"/>
    <w:rsid w:val="003F39BD"/>
    <w:rsid w:val="00463FA8"/>
    <w:rsid w:val="00516C6B"/>
    <w:rsid w:val="006534C8"/>
    <w:rsid w:val="006F0738"/>
    <w:rsid w:val="006F6F00"/>
    <w:rsid w:val="00705786"/>
    <w:rsid w:val="00721C26"/>
    <w:rsid w:val="007E1BCE"/>
    <w:rsid w:val="007F5E10"/>
    <w:rsid w:val="00837DB9"/>
    <w:rsid w:val="00860D6F"/>
    <w:rsid w:val="008806BC"/>
    <w:rsid w:val="008A2F4F"/>
    <w:rsid w:val="008F70BE"/>
    <w:rsid w:val="00965627"/>
    <w:rsid w:val="00984327"/>
    <w:rsid w:val="00A67830"/>
    <w:rsid w:val="00B11E2B"/>
    <w:rsid w:val="00C0128E"/>
    <w:rsid w:val="00C97B41"/>
    <w:rsid w:val="00D04FCC"/>
    <w:rsid w:val="00D217DE"/>
    <w:rsid w:val="00DA4E2F"/>
    <w:rsid w:val="00DC3C2F"/>
    <w:rsid w:val="00DF4C50"/>
    <w:rsid w:val="00E8267F"/>
    <w:rsid w:val="00F22B3B"/>
    <w:rsid w:val="00F5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A2D44"/>
  <w15:chartTrackingRefBased/>
  <w15:docId w15:val="{4C3C2D15-9021-4A63-AEF9-E5442D0B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9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09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igiannis@hotmail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Paligiannis, Ioannis</cp:lastModifiedBy>
  <cp:revision>10</cp:revision>
  <cp:lastPrinted>2019-09-12T10:41:00Z</cp:lastPrinted>
  <dcterms:created xsi:type="dcterms:W3CDTF">2019-09-12T10:05:00Z</dcterms:created>
  <dcterms:modified xsi:type="dcterms:W3CDTF">2019-09-16T07:18:00Z</dcterms:modified>
</cp:coreProperties>
</file>